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14B5F" w14:textId="650A7D54" w:rsidR="006A7FE1" w:rsidRDefault="00970A63" w:rsidP="00546323">
      <w:pPr>
        <w:contextualSpacing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5E76FF6B" wp14:editId="3D46F541">
            <wp:extent cx="2719449" cy="935431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-dga-iguald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964" cy="96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14B60" w14:textId="77777777" w:rsidR="00546323" w:rsidRPr="00B92513" w:rsidRDefault="00F44232" w:rsidP="00546323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noProof/>
          <w:szCs w:val="24"/>
          <w:lang w:val="es-MX" w:eastAsia="es-MX"/>
        </w:rPr>
        <w:pict w14:anchorId="70214B8C">
          <v:rect id="Rectangle 3" o:spid="_x0000_s1026" style="position:absolute;margin-left:265.25pt;margin-top:-14.95pt;width:216.65pt;height:113.25pt;z-index:25165824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" o:allowincell="f" filled="f" fillcolor="#4f81bd" stroked="f">
            <v:textbox inset="18pt,0,0,0">
              <w:txbxContent>
                <w:p w14:paraId="70214B8E" w14:textId="77777777" w:rsidR="005C6A91" w:rsidRDefault="005C6A91" w:rsidP="0076561C">
                  <w:pPr>
                    <w:pBdr>
                      <w:top w:val="single" w:sz="8" w:space="10" w:color="4F81BD"/>
                      <w:bottom w:val="single" w:sz="8" w:space="1" w:color="4F81BD"/>
                      <w:between w:val="dotted" w:sz="4" w:space="10" w:color="A7BFDE"/>
                    </w:pBdr>
                    <w:rPr>
                      <w:b/>
                      <w:iCs/>
                      <w:sz w:val="24"/>
                      <w:szCs w:val="24"/>
                    </w:rPr>
                  </w:pPr>
                  <w:r w:rsidRPr="001B16F3">
                    <w:rPr>
                      <w:b/>
                      <w:iCs/>
                      <w:sz w:val="24"/>
                      <w:szCs w:val="24"/>
                    </w:rPr>
                    <w:t>SOLICITUD DE FONDO REVOLVENTE</w:t>
                  </w:r>
                  <w:r w:rsidR="00781C3E">
                    <w:rPr>
                      <w:b/>
                      <w:iCs/>
                      <w:sz w:val="24"/>
                      <w:szCs w:val="24"/>
                    </w:rPr>
                    <w:t xml:space="preserve"> PARA GASTOS MENORES</w:t>
                  </w:r>
                </w:p>
                <w:p w14:paraId="70214B8F" w14:textId="77777777" w:rsidR="005C6A91" w:rsidRPr="009F4761" w:rsidRDefault="005C6A91" w:rsidP="0076561C">
                  <w:pPr>
                    <w:pBdr>
                      <w:top w:val="single" w:sz="8" w:space="10" w:color="4F81BD"/>
                      <w:bottom w:val="single" w:sz="8" w:space="1" w:color="4F81BD"/>
                      <w:between w:val="dotted" w:sz="4" w:space="10" w:color="A7BFDE"/>
                    </w:pBdr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9F4761">
                    <w:rPr>
                      <w:b/>
                      <w:i/>
                      <w:iCs/>
                      <w:sz w:val="24"/>
                      <w:szCs w:val="24"/>
                    </w:rPr>
                    <w:t>FUENTE DE FINANCIAMIENTO</w:t>
                  </w:r>
                  <w:r w:rsidR="001074C2">
                    <w:rPr>
                      <w:b/>
                      <w:i/>
                      <w:iCs/>
                      <w:sz w:val="24"/>
                      <w:szCs w:val="24"/>
                    </w:rPr>
                    <w:t xml:space="preserve"> FASSA</w:t>
                  </w:r>
                </w:p>
                <w:p w14:paraId="70214B90" w14:textId="77777777" w:rsidR="00546323" w:rsidRPr="005C6A91" w:rsidRDefault="00546323" w:rsidP="005C6A91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14:paraId="70214B63" w14:textId="77777777" w:rsidR="006E09B2" w:rsidRDefault="006E09B2" w:rsidP="007A59BB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bookmarkStart w:id="0" w:name="OLE_LINK1"/>
    </w:p>
    <w:p w14:paraId="70214B64" w14:textId="77777777" w:rsidR="006E09B2" w:rsidRDefault="006E09B2" w:rsidP="007A59BB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</w:p>
    <w:p w14:paraId="70214B65" w14:textId="77777777" w:rsidR="006E09B2" w:rsidRDefault="006E09B2" w:rsidP="006E09B2">
      <w:pPr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14:paraId="70214B66" w14:textId="77777777" w:rsidR="006E09B2" w:rsidRDefault="006E09B2" w:rsidP="006E09B2">
      <w:pPr>
        <w:contextualSpacing/>
        <w:rPr>
          <w:rFonts w:ascii="Arial" w:hAnsi="Arial" w:cs="Arial"/>
          <w:b/>
          <w:sz w:val="24"/>
          <w:szCs w:val="24"/>
          <w:lang w:val="es-MX"/>
        </w:rPr>
      </w:pPr>
    </w:p>
    <w:p w14:paraId="70214B67" w14:textId="77777777" w:rsidR="00546323" w:rsidRPr="00B92513" w:rsidRDefault="006E09B2" w:rsidP="006E09B2">
      <w:pPr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NOMBRE DE LA UNIDAD </w:t>
      </w:r>
      <w:r w:rsidR="007A59BB">
        <w:rPr>
          <w:rFonts w:ascii="Arial" w:hAnsi="Arial" w:cs="Arial"/>
          <w:b/>
          <w:sz w:val="24"/>
          <w:szCs w:val="24"/>
          <w:lang w:val="es-MX"/>
        </w:rPr>
        <w:t>ADMINISTRATIVA</w:t>
      </w:r>
    </w:p>
    <w:bookmarkEnd w:id="0"/>
    <w:p w14:paraId="70214B68" w14:textId="77777777" w:rsidR="00546323" w:rsidRPr="00B92513" w:rsidRDefault="00546323" w:rsidP="006E09B2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  <w:r w:rsidRPr="00B92513">
        <w:rPr>
          <w:rFonts w:ascii="Arial" w:hAnsi="Arial" w:cs="Arial"/>
          <w:sz w:val="24"/>
          <w:szCs w:val="24"/>
          <w:lang w:val="es-MX"/>
        </w:rPr>
        <w:t xml:space="preserve">Lugar y fecha </w:t>
      </w:r>
    </w:p>
    <w:p w14:paraId="70214B69" w14:textId="77777777" w:rsidR="00546323" w:rsidRDefault="00546323" w:rsidP="00546323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14:paraId="70214B6A" w14:textId="77777777" w:rsidR="00546323" w:rsidRDefault="00546323" w:rsidP="00546323">
      <w:pPr>
        <w:ind w:left="2832" w:firstLine="708"/>
        <w:contextualSpacing/>
        <w:jc w:val="right"/>
        <w:rPr>
          <w:rFonts w:ascii="Arial" w:hAnsi="Arial" w:cs="Arial"/>
          <w:sz w:val="24"/>
          <w:szCs w:val="24"/>
          <w:lang w:val="es-MX"/>
        </w:rPr>
      </w:pPr>
    </w:p>
    <w:p w14:paraId="70214B6B" w14:textId="77777777" w:rsidR="00726D28" w:rsidRDefault="00546323" w:rsidP="00546323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</w:t>
      </w:r>
      <w:r w:rsidR="00F2142C">
        <w:rPr>
          <w:rFonts w:ascii="Arial" w:hAnsi="Arial" w:cs="Arial"/>
          <w:b/>
          <w:sz w:val="24"/>
          <w:szCs w:val="24"/>
        </w:rPr>
        <w:t>P. Gerardo</w:t>
      </w:r>
      <w:r w:rsidR="003E45C9">
        <w:rPr>
          <w:rFonts w:ascii="Arial" w:hAnsi="Arial" w:cs="Arial"/>
          <w:b/>
          <w:sz w:val="24"/>
          <w:szCs w:val="24"/>
        </w:rPr>
        <w:t xml:space="preserve"> Araiza Aguilera</w:t>
      </w:r>
    </w:p>
    <w:p w14:paraId="70214B6C" w14:textId="77777777" w:rsidR="006E09B2" w:rsidRPr="00B92513" w:rsidRDefault="003E45C9" w:rsidP="0054632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</w:t>
      </w:r>
      <w:r w:rsidR="00113363">
        <w:rPr>
          <w:rFonts w:ascii="Arial" w:hAnsi="Arial" w:cs="Arial"/>
          <w:sz w:val="24"/>
          <w:szCs w:val="24"/>
        </w:rPr>
        <w:t>tor</w:t>
      </w:r>
      <w:r w:rsidR="006E09B2">
        <w:rPr>
          <w:rFonts w:ascii="Arial" w:hAnsi="Arial" w:cs="Arial"/>
          <w:sz w:val="24"/>
          <w:szCs w:val="24"/>
        </w:rPr>
        <w:t xml:space="preserve"> de Contab</w:t>
      </w:r>
      <w:r w:rsidR="00944C60">
        <w:rPr>
          <w:rFonts w:ascii="Arial" w:hAnsi="Arial" w:cs="Arial"/>
          <w:sz w:val="24"/>
          <w:szCs w:val="24"/>
        </w:rPr>
        <w:t xml:space="preserve">ilidad y Seguimiento de </w:t>
      </w:r>
      <w:r>
        <w:rPr>
          <w:rFonts w:ascii="Arial" w:hAnsi="Arial" w:cs="Arial"/>
          <w:sz w:val="24"/>
          <w:szCs w:val="24"/>
        </w:rPr>
        <w:t>Auditorías</w:t>
      </w:r>
    </w:p>
    <w:p w14:paraId="70214B6D" w14:textId="77777777" w:rsidR="00546323" w:rsidRDefault="00546323" w:rsidP="00546323">
      <w:pPr>
        <w:contextualSpacing/>
        <w:rPr>
          <w:rFonts w:ascii="Arial" w:hAnsi="Arial" w:cs="Arial"/>
          <w:sz w:val="24"/>
          <w:szCs w:val="24"/>
        </w:rPr>
      </w:pPr>
      <w:r w:rsidRPr="00B92513">
        <w:rPr>
          <w:rFonts w:ascii="Arial" w:hAnsi="Arial" w:cs="Arial"/>
          <w:sz w:val="24"/>
          <w:szCs w:val="24"/>
        </w:rPr>
        <w:t>P r e s e n t e</w:t>
      </w:r>
    </w:p>
    <w:p w14:paraId="70214B6E" w14:textId="77777777" w:rsidR="00546323" w:rsidRPr="00B92513" w:rsidRDefault="00546323" w:rsidP="00546323">
      <w:pPr>
        <w:contextualSpacing/>
        <w:rPr>
          <w:rFonts w:ascii="Arial" w:hAnsi="Arial" w:cs="Arial"/>
          <w:sz w:val="24"/>
          <w:szCs w:val="24"/>
        </w:rPr>
      </w:pPr>
    </w:p>
    <w:p w14:paraId="70214B6F" w14:textId="77777777"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 w:rsidRPr="00B92513">
        <w:rPr>
          <w:rFonts w:ascii="Arial" w:hAnsi="Arial" w:cs="Arial"/>
          <w:sz w:val="24"/>
          <w:szCs w:val="24"/>
        </w:rPr>
        <w:t xml:space="preserve">Solicito atentamente tenga a bien autorizar la cantidad de $ </w:t>
      </w:r>
      <w:r>
        <w:rPr>
          <w:rFonts w:ascii="Arial" w:hAnsi="Arial" w:cs="Arial"/>
          <w:sz w:val="24"/>
          <w:szCs w:val="24"/>
        </w:rPr>
        <w:t xml:space="preserve">con número </w:t>
      </w:r>
      <w:r w:rsidRPr="00B92513">
        <w:rPr>
          <w:rFonts w:ascii="Arial" w:hAnsi="Arial" w:cs="Arial"/>
          <w:sz w:val="24"/>
          <w:szCs w:val="24"/>
        </w:rPr>
        <w:t>(cantidad</w:t>
      </w:r>
      <w:r>
        <w:rPr>
          <w:rFonts w:ascii="Arial" w:hAnsi="Arial" w:cs="Arial"/>
          <w:sz w:val="24"/>
          <w:szCs w:val="24"/>
        </w:rPr>
        <w:t xml:space="preserve"> conle</w:t>
      </w:r>
      <w:r w:rsidRPr="00B92513">
        <w:rPr>
          <w:rFonts w:ascii="Arial" w:hAnsi="Arial" w:cs="Arial"/>
          <w:sz w:val="24"/>
          <w:szCs w:val="24"/>
        </w:rPr>
        <w:t xml:space="preserve">tra) </w:t>
      </w:r>
      <w:r>
        <w:rPr>
          <w:rFonts w:ascii="Arial" w:hAnsi="Arial" w:cs="Arial"/>
          <w:sz w:val="24"/>
          <w:szCs w:val="24"/>
        </w:rPr>
        <w:t xml:space="preserve">de </w:t>
      </w:r>
      <w:r w:rsidR="00F2142C">
        <w:rPr>
          <w:rFonts w:ascii="Arial" w:hAnsi="Arial" w:cs="Arial"/>
          <w:sz w:val="24"/>
          <w:szCs w:val="24"/>
        </w:rPr>
        <w:t>F</w:t>
      </w:r>
      <w:r w:rsidRPr="00B92513">
        <w:rPr>
          <w:rFonts w:ascii="Arial" w:hAnsi="Arial" w:cs="Arial"/>
          <w:sz w:val="24"/>
          <w:szCs w:val="24"/>
        </w:rPr>
        <w:t xml:space="preserve">ondo </w:t>
      </w:r>
      <w:r w:rsidR="00F2142C" w:rsidRPr="00B92513">
        <w:rPr>
          <w:rFonts w:ascii="Arial" w:hAnsi="Arial" w:cs="Arial"/>
          <w:sz w:val="24"/>
          <w:szCs w:val="24"/>
        </w:rPr>
        <w:t>Revolvente</w:t>
      </w:r>
      <w:r w:rsidR="008E4029">
        <w:rPr>
          <w:rFonts w:ascii="Arial" w:hAnsi="Arial" w:cs="Arial"/>
          <w:sz w:val="24"/>
          <w:szCs w:val="24"/>
        </w:rPr>
        <w:t xml:space="preserve"> 20</w:t>
      </w:r>
      <w:r w:rsidR="00A211F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,</w:t>
      </w:r>
      <w:r w:rsidRPr="00B92513">
        <w:rPr>
          <w:rFonts w:ascii="Arial" w:hAnsi="Arial" w:cs="Arial"/>
          <w:sz w:val="24"/>
          <w:szCs w:val="24"/>
        </w:rPr>
        <w:t xml:space="preserve"> el cual será empleado en el pago de </w:t>
      </w:r>
      <w:r>
        <w:rPr>
          <w:rFonts w:ascii="Arial" w:hAnsi="Arial" w:cs="Arial"/>
          <w:sz w:val="24"/>
          <w:szCs w:val="24"/>
        </w:rPr>
        <w:t>(</w:t>
      </w:r>
      <w:r w:rsidRPr="00791570">
        <w:rPr>
          <w:rFonts w:ascii="Arial" w:hAnsi="Arial" w:cs="Arial"/>
          <w:sz w:val="24"/>
          <w:szCs w:val="24"/>
        </w:rPr>
        <w:t>según lo enuncia</w:t>
      </w:r>
      <w:r w:rsidR="00CE7873" w:rsidRPr="00791570">
        <w:rPr>
          <w:rFonts w:ascii="Arial" w:hAnsi="Arial" w:cs="Arial"/>
          <w:sz w:val="24"/>
          <w:szCs w:val="24"/>
        </w:rPr>
        <w:t xml:space="preserve">do en </w:t>
      </w:r>
      <w:r w:rsidR="00325AD7">
        <w:rPr>
          <w:rFonts w:ascii="Arial" w:hAnsi="Arial" w:cs="Arial"/>
          <w:sz w:val="24"/>
          <w:szCs w:val="24"/>
        </w:rPr>
        <w:t>el</w:t>
      </w:r>
      <w:r w:rsidR="00592269">
        <w:rPr>
          <w:rFonts w:ascii="Arial" w:hAnsi="Arial" w:cs="Arial"/>
          <w:sz w:val="24"/>
          <w:szCs w:val="24"/>
        </w:rPr>
        <w:t xml:space="preserve"> </w:t>
      </w:r>
      <w:r w:rsidR="003E45C9" w:rsidRPr="00791570">
        <w:rPr>
          <w:rFonts w:ascii="Arial" w:hAnsi="Arial" w:cs="Arial"/>
          <w:sz w:val="24"/>
          <w:szCs w:val="24"/>
        </w:rPr>
        <w:t>Capítulo III</w:t>
      </w:r>
      <w:r w:rsidR="00766B6D" w:rsidRPr="00791570">
        <w:rPr>
          <w:rFonts w:ascii="Arial" w:hAnsi="Arial" w:cs="Arial"/>
          <w:sz w:val="24"/>
          <w:szCs w:val="24"/>
        </w:rPr>
        <w:t xml:space="preserve">, artículos </w:t>
      </w:r>
      <w:r w:rsidR="008B4F06" w:rsidRPr="008B4F06">
        <w:rPr>
          <w:rFonts w:ascii="Arial" w:hAnsi="Arial" w:cs="Arial"/>
          <w:color w:val="0070C0"/>
          <w:sz w:val="24"/>
          <w:szCs w:val="24"/>
        </w:rPr>
        <w:t>91,92 y 93</w:t>
      </w:r>
      <w:r w:rsidR="008B4F06">
        <w:rPr>
          <w:rFonts w:ascii="Arial" w:hAnsi="Arial" w:cs="Arial"/>
          <w:sz w:val="24"/>
          <w:szCs w:val="24"/>
        </w:rPr>
        <w:t xml:space="preserve"> </w:t>
      </w:r>
      <w:r w:rsidR="00766B6D" w:rsidRPr="00791570">
        <w:rPr>
          <w:rFonts w:ascii="Arial" w:hAnsi="Arial" w:cs="Arial"/>
          <w:sz w:val="24"/>
          <w:szCs w:val="24"/>
        </w:rPr>
        <w:t xml:space="preserve">de las Disposiciones Administrativas </w:t>
      </w:r>
      <w:r w:rsidR="008B4F06" w:rsidRPr="008B4F06">
        <w:rPr>
          <w:rFonts w:ascii="Arial" w:hAnsi="Arial" w:cs="Arial"/>
          <w:color w:val="0070C0"/>
          <w:sz w:val="24"/>
          <w:szCs w:val="24"/>
        </w:rPr>
        <w:t xml:space="preserve">en materia de Presupuesto y Recursos Financieros, y de Contabilidad y Seguimiento de Auditorías </w:t>
      </w:r>
      <w:r w:rsidR="00791570" w:rsidRPr="00791570">
        <w:rPr>
          <w:rFonts w:ascii="Arial" w:hAnsi="Arial" w:cs="Arial"/>
          <w:sz w:val="24"/>
          <w:szCs w:val="24"/>
        </w:rPr>
        <w:t>del ISAPEG</w:t>
      </w:r>
      <w:r w:rsidR="00A211FF">
        <w:rPr>
          <w:rFonts w:ascii="Arial" w:hAnsi="Arial" w:cs="Arial"/>
          <w:sz w:val="24"/>
          <w:szCs w:val="24"/>
        </w:rPr>
        <w:t xml:space="preserve"> 2020</w:t>
      </w:r>
      <w:r w:rsidRPr="00B92513">
        <w:rPr>
          <w:rFonts w:ascii="Arial" w:hAnsi="Arial" w:cs="Arial"/>
          <w:sz w:val="24"/>
          <w:szCs w:val="24"/>
        </w:rPr>
        <w:t>) y que será comprobado</w:t>
      </w:r>
      <w:r>
        <w:rPr>
          <w:rFonts w:ascii="Arial" w:hAnsi="Arial" w:cs="Arial"/>
          <w:sz w:val="24"/>
          <w:szCs w:val="24"/>
        </w:rPr>
        <w:t xml:space="preserve"> de manera parcial dentro de los treinta días siguientes a la expedición de la factura y en su totalidad a más tardar el día </w:t>
      </w:r>
      <w:r w:rsidR="00CE787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5 de diciembre del ejercicio en curso. De no presentar la documentación en el plazo acordado o, en su caso, el reintegro de los recursos, autorizo para </w:t>
      </w:r>
      <w:r w:rsidR="00F2142C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a través de la Dirección General de </w:t>
      </w:r>
      <w:r w:rsidR="00325AD7">
        <w:rPr>
          <w:rFonts w:ascii="Arial" w:hAnsi="Arial" w:cs="Arial"/>
          <w:sz w:val="24"/>
          <w:szCs w:val="24"/>
        </w:rPr>
        <w:t>Recursos Humanos</w:t>
      </w:r>
      <w:r>
        <w:rPr>
          <w:rFonts w:ascii="Arial" w:hAnsi="Arial" w:cs="Arial"/>
          <w:sz w:val="24"/>
          <w:szCs w:val="24"/>
        </w:rPr>
        <w:t>, me sea descontado el recurso vía nómina, para lo cual proporciono los siguientes datos:</w:t>
      </w:r>
    </w:p>
    <w:p w14:paraId="70214B70" w14:textId="77777777" w:rsidR="00546323" w:rsidRPr="00072865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Nombre del responsable de la comprobación</w:t>
      </w:r>
    </w:p>
    <w:p w14:paraId="70214B71" w14:textId="77777777" w:rsidR="00546323" w:rsidRPr="00072865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Clave presupuestaria donde se ejerce el pago de nómina</w:t>
      </w:r>
    </w:p>
    <w:p w14:paraId="70214B72" w14:textId="77777777" w:rsidR="00546323" w:rsidRPr="00072865" w:rsidRDefault="00546323" w:rsidP="0054632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2865">
        <w:rPr>
          <w:rFonts w:ascii="Arial" w:hAnsi="Arial" w:cs="Arial"/>
          <w:sz w:val="24"/>
          <w:szCs w:val="24"/>
        </w:rPr>
        <w:t>RFC</w:t>
      </w:r>
    </w:p>
    <w:p w14:paraId="70214B73" w14:textId="641EEAFA"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 w:rsidRPr="00B92513">
        <w:rPr>
          <w:rFonts w:ascii="Arial" w:hAnsi="Arial" w:cs="Arial"/>
          <w:sz w:val="24"/>
          <w:szCs w:val="24"/>
        </w:rPr>
        <w:t>Sin más por el momento y agradeciendo sus atenciones, le hago llegar un cordial saludo.</w:t>
      </w:r>
    </w:p>
    <w:p w14:paraId="70214B74" w14:textId="46C703FB" w:rsidR="00546323" w:rsidRPr="00072865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75" w14:textId="5BF09F68" w:rsidR="00546323" w:rsidRPr="00072865" w:rsidRDefault="00F44232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pict w14:anchorId="70214B8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91.15pt;margin-top:532.6pt;width:179.35pt;height:50.1pt;z-index:251657216;visibility:visible;mso-position-horizontal-relative:margin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" o:allowincell="f" filled="f" stroked="f">
            <v:textbox>
              <w:txbxContent>
                <w:p w14:paraId="70214B91" w14:textId="77777777" w:rsidR="00546323" w:rsidRPr="00791570" w:rsidRDefault="00546323" w:rsidP="00546323">
                  <w:pPr>
                    <w:rPr>
                      <w:rFonts w:eastAsia="Times New Roman"/>
                      <w:color w:val="7F7F7F"/>
                      <w:sz w:val="14"/>
                      <w:szCs w:val="14"/>
                    </w:rPr>
                  </w:pPr>
                  <w:r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>Autorizado c</w:t>
                  </w:r>
                  <w:r w:rsidR="0095562F"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 xml:space="preserve">on fundamento en </w:t>
                  </w:r>
                  <w:r w:rsidR="002B7919"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>el</w:t>
                  </w:r>
                  <w:r w:rsidR="00A211FF">
                    <w:rPr>
                      <w:rFonts w:eastAsia="Times New Roman"/>
                      <w:color w:val="7F7F7F"/>
                      <w:sz w:val="14"/>
                      <w:szCs w:val="14"/>
                    </w:rPr>
                    <w:t xml:space="preserve"> artículo 44</w:t>
                  </w:r>
                  <w:r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 xml:space="preserve">de los Lineamientos </w:t>
                  </w:r>
                  <w:r w:rsidR="0095562F"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 xml:space="preserve">Generales </w:t>
                  </w:r>
                  <w:r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>de Racionalidad</w:t>
                  </w:r>
                  <w:r w:rsidR="0095562F"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>, Austeridad</w:t>
                  </w:r>
                  <w:r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 xml:space="preserve"> y </w:t>
                  </w:r>
                  <w:r w:rsidR="0095562F"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>Disciplina Presupuestal de la Administración pública Estat</w:t>
                  </w:r>
                  <w:r w:rsidR="00A211FF">
                    <w:rPr>
                      <w:rFonts w:eastAsia="Times New Roman"/>
                      <w:color w:val="7F7F7F"/>
                      <w:sz w:val="14"/>
                      <w:szCs w:val="14"/>
                    </w:rPr>
                    <w:t>al para el ejercicio fiscal 2020</w:t>
                  </w:r>
                  <w:r w:rsidR="0095562F" w:rsidRPr="00791570">
                    <w:rPr>
                      <w:rFonts w:eastAsia="Times New Roman"/>
                      <w:color w:val="7F7F7F"/>
                      <w:sz w:val="14"/>
                      <w:szCs w:val="14"/>
                    </w:rPr>
                    <w:t>:</w:t>
                  </w:r>
                </w:p>
                <w:p w14:paraId="70214B92" w14:textId="77777777" w:rsidR="00546323" w:rsidRPr="0076561C" w:rsidRDefault="00546323" w:rsidP="00546323">
                  <w:pPr>
                    <w:rPr>
                      <w:rFonts w:eastAsia="Times New Roman"/>
                      <w:color w:val="7F7F7F"/>
                      <w:sz w:val="14"/>
                      <w:szCs w:val="14"/>
                    </w:rPr>
                  </w:pPr>
                  <w:r w:rsidRPr="00766B6D">
                    <w:rPr>
                      <w:rFonts w:eastAsia="Times New Roman"/>
                      <w:color w:val="7F7F7F"/>
                      <w:sz w:val="14"/>
                      <w:szCs w:val="14"/>
                      <w:highlight w:val="yellow"/>
                    </w:rPr>
                    <w:t>Firma de autorización:</w:t>
                  </w:r>
                </w:p>
              </w:txbxContent>
            </v:textbox>
            <w10:wrap type="square" anchorx="margin" anchory="page"/>
          </v:shape>
        </w:pict>
      </w:r>
    </w:p>
    <w:p w14:paraId="70214B76" w14:textId="77777777"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77" w14:textId="77777777"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78" w14:textId="77777777" w:rsidR="00AE5C5E" w:rsidRPr="00072865" w:rsidRDefault="00AE5C5E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79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 w:rsidRPr="00B92513">
        <w:rPr>
          <w:rFonts w:ascii="Arial" w:hAnsi="Arial" w:cs="Arial"/>
          <w:sz w:val="24"/>
          <w:szCs w:val="24"/>
        </w:rPr>
        <w:t>A t e n t a m e n t e:</w:t>
      </w:r>
    </w:p>
    <w:p w14:paraId="70214B7A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0214B7B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0214B7C" w14:textId="77777777" w:rsidR="0054632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0214B7D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0214B7E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B92513">
        <w:rPr>
          <w:rFonts w:ascii="Arial" w:hAnsi="Arial" w:cs="Arial"/>
          <w:b/>
          <w:sz w:val="24"/>
          <w:szCs w:val="24"/>
        </w:rPr>
        <w:t xml:space="preserve">Nombre </w:t>
      </w:r>
      <w:r>
        <w:rPr>
          <w:rFonts w:ascii="Arial" w:hAnsi="Arial" w:cs="Arial"/>
          <w:b/>
          <w:sz w:val="24"/>
          <w:szCs w:val="24"/>
        </w:rPr>
        <w:t>de quien solicita</w:t>
      </w:r>
    </w:p>
    <w:p w14:paraId="70214B7F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Puesto</w:t>
      </w:r>
    </w:p>
    <w:p w14:paraId="70214B80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Órgano </w:t>
      </w:r>
      <w:r w:rsidR="00F2142C">
        <w:rPr>
          <w:rFonts w:ascii="Arial" w:hAnsi="Arial" w:cs="Arial"/>
          <w:sz w:val="24"/>
          <w:szCs w:val="24"/>
        </w:rPr>
        <w:t>Desconcentrado por</w:t>
      </w:r>
      <w:r w:rsidR="00325AD7">
        <w:rPr>
          <w:rFonts w:ascii="Arial" w:hAnsi="Arial" w:cs="Arial"/>
          <w:sz w:val="24"/>
          <w:szCs w:val="24"/>
        </w:rPr>
        <w:t xml:space="preserve"> función ó territorio</w:t>
      </w:r>
    </w:p>
    <w:p w14:paraId="70214B81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82" w14:textId="77777777"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83" w14:textId="77777777"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84" w14:textId="77777777"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85" w14:textId="77777777" w:rsidR="00546323" w:rsidRDefault="00546323" w:rsidP="00546323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0214B86" w14:textId="77777777" w:rsidR="00546323" w:rsidRPr="00B92513" w:rsidRDefault="00546323" w:rsidP="00546323">
      <w:pPr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Pr="00B92513">
        <w:rPr>
          <w:rFonts w:ascii="Arial" w:hAnsi="Arial" w:cs="Arial"/>
          <w:sz w:val="16"/>
          <w:szCs w:val="16"/>
        </w:rPr>
        <w:t>.c.p.</w:t>
      </w:r>
      <w:r>
        <w:rPr>
          <w:rFonts w:ascii="Arial" w:hAnsi="Arial" w:cs="Arial"/>
          <w:sz w:val="16"/>
          <w:szCs w:val="16"/>
        </w:rPr>
        <w:t xml:space="preserve">- Unidad.- Para control </w:t>
      </w:r>
    </w:p>
    <w:sectPr w:rsidR="00546323" w:rsidRPr="00B92513" w:rsidSect="0014725E">
      <w:pgSz w:w="11906" w:h="16838"/>
      <w:pgMar w:top="964" w:right="102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34228"/>
    <w:multiLevelType w:val="hybridMultilevel"/>
    <w:tmpl w:val="591C1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323"/>
    <w:rsid w:val="00050ACB"/>
    <w:rsid w:val="00087827"/>
    <w:rsid w:val="000B4EE9"/>
    <w:rsid w:val="000E7BB5"/>
    <w:rsid w:val="000F536E"/>
    <w:rsid w:val="001074C2"/>
    <w:rsid w:val="001103D2"/>
    <w:rsid w:val="00113363"/>
    <w:rsid w:val="0014725E"/>
    <w:rsid w:val="00164020"/>
    <w:rsid w:val="001D66F2"/>
    <w:rsid w:val="002035EF"/>
    <w:rsid w:val="00220A91"/>
    <w:rsid w:val="00225C43"/>
    <w:rsid w:val="00245A97"/>
    <w:rsid w:val="002557B0"/>
    <w:rsid w:val="002B7919"/>
    <w:rsid w:val="00325AD7"/>
    <w:rsid w:val="0038196C"/>
    <w:rsid w:val="003868AC"/>
    <w:rsid w:val="003E45C9"/>
    <w:rsid w:val="003F7AAB"/>
    <w:rsid w:val="004304E4"/>
    <w:rsid w:val="00546323"/>
    <w:rsid w:val="00553F6F"/>
    <w:rsid w:val="00592269"/>
    <w:rsid w:val="005C6A91"/>
    <w:rsid w:val="005E5F80"/>
    <w:rsid w:val="005F5206"/>
    <w:rsid w:val="00613047"/>
    <w:rsid w:val="0062177D"/>
    <w:rsid w:val="00643947"/>
    <w:rsid w:val="006A7FE1"/>
    <w:rsid w:val="006C7F90"/>
    <w:rsid w:val="006E09B2"/>
    <w:rsid w:val="006E0D88"/>
    <w:rsid w:val="006E4410"/>
    <w:rsid w:val="00714570"/>
    <w:rsid w:val="00726D28"/>
    <w:rsid w:val="0076561C"/>
    <w:rsid w:val="00766B6D"/>
    <w:rsid w:val="00781C3E"/>
    <w:rsid w:val="00791570"/>
    <w:rsid w:val="007A59BB"/>
    <w:rsid w:val="007E01D5"/>
    <w:rsid w:val="00800111"/>
    <w:rsid w:val="0084079F"/>
    <w:rsid w:val="008B4F06"/>
    <w:rsid w:val="008E4029"/>
    <w:rsid w:val="0090162C"/>
    <w:rsid w:val="00944C60"/>
    <w:rsid w:val="0095562F"/>
    <w:rsid w:val="00970A63"/>
    <w:rsid w:val="0097277D"/>
    <w:rsid w:val="00986C2C"/>
    <w:rsid w:val="009A5F11"/>
    <w:rsid w:val="00A211FF"/>
    <w:rsid w:val="00A61562"/>
    <w:rsid w:val="00AE5C5E"/>
    <w:rsid w:val="00AE6AE7"/>
    <w:rsid w:val="00B47832"/>
    <w:rsid w:val="00BC23B1"/>
    <w:rsid w:val="00C25634"/>
    <w:rsid w:val="00C67DF3"/>
    <w:rsid w:val="00C83E3C"/>
    <w:rsid w:val="00CB5927"/>
    <w:rsid w:val="00CB6F60"/>
    <w:rsid w:val="00CE7873"/>
    <w:rsid w:val="00CF074F"/>
    <w:rsid w:val="00D07FD0"/>
    <w:rsid w:val="00D63F75"/>
    <w:rsid w:val="00D72646"/>
    <w:rsid w:val="00E341F3"/>
    <w:rsid w:val="00EF6751"/>
    <w:rsid w:val="00F06179"/>
    <w:rsid w:val="00F2142C"/>
    <w:rsid w:val="00F44232"/>
    <w:rsid w:val="00F47070"/>
    <w:rsid w:val="00FF7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214B5F"/>
  <w15:docId w15:val="{961CD75D-E6DC-4786-BDBC-E2D11B70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23"/>
    <w:pPr>
      <w:spacing w:after="200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63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63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2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B4F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4F06"/>
    <w:pPr>
      <w:spacing w:after="160"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4F0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de Jesus Reyes Delgado</cp:lastModifiedBy>
  <cp:revision>4</cp:revision>
  <cp:lastPrinted>2019-10-24T19:34:00Z</cp:lastPrinted>
  <dcterms:created xsi:type="dcterms:W3CDTF">2020-04-14T23:50:00Z</dcterms:created>
  <dcterms:modified xsi:type="dcterms:W3CDTF">2020-04-15T14:38:00Z</dcterms:modified>
</cp:coreProperties>
</file>